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E343" w14:textId="77777777" w:rsidR="005A22C8" w:rsidRPr="00AA2DD9" w:rsidRDefault="005A22C8" w:rsidP="00AA2DD9">
      <w:pPr>
        <w:jc w:val="center"/>
        <w:rPr>
          <w:rFonts w:ascii="Libre Baskerville" w:hAnsi="Libre Baskerville"/>
          <w:color w:val="FF95A5"/>
          <w:sz w:val="28"/>
          <w:szCs w:val="28"/>
          <w:lang w:val="en-GB"/>
        </w:rPr>
      </w:pPr>
      <w:r w:rsidRPr="00AA2DD9">
        <w:rPr>
          <w:rFonts w:ascii="Libre Baskerville" w:hAnsi="Libre Baskerville"/>
          <w:b/>
          <w:color w:val="FF95A5"/>
          <w:sz w:val="28"/>
          <w:szCs w:val="28"/>
          <w:lang w:val="en-GB"/>
        </w:rPr>
        <w:t>Consulting Case Study</w:t>
      </w:r>
    </w:p>
    <w:p w14:paraId="70D35F26" w14:textId="77777777" w:rsidR="005A22C8" w:rsidRPr="00560E0B" w:rsidRDefault="005A22C8" w:rsidP="005A22C8">
      <w:pPr>
        <w:jc w:val="both"/>
        <w:rPr>
          <w:rFonts w:ascii="Lato" w:hAnsi="Lato"/>
          <w:lang w:val="en-GB"/>
        </w:rPr>
      </w:pPr>
    </w:p>
    <w:p w14:paraId="77F61E87" w14:textId="77777777" w:rsidR="005A22C8" w:rsidRPr="00560E0B" w:rsidRDefault="005A22C8" w:rsidP="005A22C8">
      <w:p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 xml:space="preserve">Your client is a </w:t>
      </w:r>
      <w:r w:rsidRPr="00560E0B">
        <w:rPr>
          <w:rFonts w:ascii="Lato" w:hAnsi="Lato"/>
          <w:b/>
          <w:lang w:val="en-GB"/>
        </w:rPr>
        <w:t>global</w:t>
      </w:r>
      <w:r w:rsidRPr="00560E0B">
        <w:rPr>
          <w:rFonts w:ascii="Lato" w:hAnsi="Lato"/>
          <w:lang w:val="en-GB"/>
        </w:rPr>
        <w:t xml:space="preserve"> cinema chain with an opportunity to </w:t>
      </w:r>
      <w:r w:rsidRPr="00560E0B">
        <w:rPr>
          <w:rFonts w:ascii="Lato" w:hAnsi="Lato"/>
          <w:b/>
          <w:lang w:val="en-GB"/>
        </w:rPr>
        <w:t xml:space="preserve">buy a UK cinema chain </w:t>
      </w:r>
      <w:r w:rsidRPr="00560E0B">
        <w:rPr>
          <w:rFonts w:ascii="Lato" w:hAnsi="Lato"/>
          <w:lang w:val="en-GB"/>
        </w:rPr>
        <w:t>(30 cinemas) – they</w:t>
      </w:r>
      <w:bookmarkStart w:id="0" w:name="_GoBack"/>
      <w:bookmarkEnd w:id="0"/>
      <w:r w:rsidRPr="00560E0B">
        <w:rPr>
          <w:rFonts w:ascii="Lato" w:hAnsi="Lato"/>
          <w:lang w:val="en-GB"/>
        </w:rPr>
        <w:t xml:space="preserve"> want you to determine whether or not this is </w:t>
      </w:r>
      <w:r w:rsidRPr="00560E0B">
        <w:rPr>
          <w:rFonts w:ascii="Lato" w:hAnsi="Lato"/>
          <w:b/>
          <w:lang w:val="en-GB"/>
        </w:rPr>
        <w:t xml:space="preserve">attractive, </w:t>
      </w:r>
      <w:r w:rsidRPr="00560E0B">
        <w:rPr>
          <w:rFonts w:ascii="Lato" w:hAnsi="Lato"/>
          <w:lang w:val="en-GB"/>
        </w:rPr>
        <w:t xml:space="preserve">particularly in </w:t>
      </w:r>
      <w:r w:rsidRPr="00560E0B">
        <w:rPr>
          <w:rFonts w:ascii="Lato" w:hAnsi="Lato"/>
          <w:b/>
          <w:lang w:val="en-GB"/>
        </w:rPr>
        <w:t>size and growth</w:t>
      </w:r>
      <w:r w:rsidRPr="00560E0B">
        <w:rPr>
          <w:rFonts w:ascii="Lato" w:hAnsi="Lato"/>
          <w:lang w:val="en-GB"/>
        </w:rPr>
        <w:t xml:space="preserve"> of revenue.</w:t>
      </w:r>
    </w:p>
    <w:p w14:paraId="37FE0646" w14:textId="77777777" w:rsidR="005A22C8" w:rsidRPr="00560E0B" w:rsidRDefault="005A22C8" w:rsidP="005A22C8">
      <w:pPr>
        <w:jc w:val="both"/>
        <w:rPr>
          <w:rFonts w:ascii="Lato" w:hAnsi="Lato"/>
          <w:lang w:val="en-GB"/>
        </w:rPr>
      </w:pPr>
    </w:p>
    <w:p w14:paraId="27436E31" w14:textId="77777777" w:rsidR="005A22C8" w:rsidRPr="00560E0B" w:rsidRDefault="005A22C8" w:rsidP="005A22C8">
      <w:pPr>
        <w:pStyle w:val="ListParagraph"/>
        <w:numPr>
          <w:ilvl w:val="0"/>
          <w:numId w:val="1"/>
        </w:num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 xml:space="preserve">What is the </w:t>
      </w:r>
      <w:r w:rsidRPr="00560E0B">
        <w:rPr>
          <w:rFonts w:ascii="Lato" w:hAnsi="Lato"/>
          <w:b/>
          <w:lang w:val="en-GB"/>
        </w:rPr>
        <w:t>annual revenue</w:t>
      </w:r>
      <w:r w:rsidRPr="00560E0B">
        <w:rPr>
          <w:rFonts w:ascii="Lato" w:hAnsi="Lato"/>
          <w:lang w:val="en-GB"/>
        </w:rPr>
        <w:t xml:space="preserve"> for the cinema chain?</w:t>
      </w:r>
    </w:p>
    <w:p w14:paraId="60E72192" w14:textId="77777777" w:rsidR="005A22C8" w:rsidRPr="00560E0B" w:rsidRDefault="005A22C8" w:rsidP="005A22C8">
      <w:pPr>
        <w:pStyle w:val="ListParagraph"/>
        <w:numPr>
          <w:ilvl w:val="0"/>
          <w:numId w:val="1"/>
        </w:num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 xml:space="preserve">What revenue improvement </w:t>
      </w:r>
      <w:r w:rsidRPr="00560E0B">
        <w:rPr>
          <w:rFonts w:ascii="Lato" w:hAnsi="Lato"/>
          <w:b/>
          <w:lang w:val="en-GB"/>
        </w:rPr>
        <w:t>opportunities or risks</w:t>
      </w:r>
      <w:r w:rsidRPr="00560E0B">
        <w:rPr>
          <w:rFonts w:ascii="Lato" w:hAnsi="Lato"/>
          <w:lang w:val="en-GB"/>
        </w:rPr>
        <w:t xml:space="preserve"> exist?</w:t>
      </w:r>
    </w:p>
    <w:p w14:paraId="1DFFBABA" w14:textId="77777777" w:rsidR="00B72676" w:rsidRPr="00560E0B" w:rsidRDefault="0052250B" w:rsidP="005A22C8">
      <w:pPr>
        <w:jc w:val="both"/>
        <w:rPr>
          <w:rFonts w:ascii="Lato" w:hAnsi="Lato"/>
          <w:color w:val="FF8AD8"/>
          <w:lang w:val="en-GB"/>
        </w:rPr>
      </w:pPr>
    </w:p>
    <w:p w14:paraId="76AB3F7E" w14:textId="77777777" w:rsidR="005A22C8" w:rsidRPr="00560E0B" w:rsidRDefault="005A22C8" w:rsidP="005A22C8">
      <w:pPr>
        <w:jc w:val="both"/>
        <w:rPr>
          <w:rFonts w:ascii="Lato" w:hAnsi="Lato"/>
          <w:color w:val="FF95A5"/>
          <w:lang w:val="en-GB"/>
        </w:rPr>
      </w:pPr>
      <w:r w:rsidRPr="00560E0B">
        <w:rPr>
          <w:rFonts w:ascii="Lato" w:hAnsi="Lato"/>
          <w:color w:val="FF95A5"/>
          <w:lang w:val="en-GB"/>
        </w:rPr>
        <w:t>What are the key questions to think about?</w:t>
      </w:r>
    </w:p>
    <w:p w14:paraId="22AFC162" w14:textId="77777777" w:rsidR="005A22C8" w:rsidRPr="00560E0B" w:rsidRDefault="005A22C8" w:rsidP="005A22C8">
      <w:pPr>
        <w:jc w:val="both"/>
        <w:rPr>
          <w:rFonts w:ascii="Lato" w:hAnsi="Lato"/>
          <w:color w:val="FF95A5"/>
          <w:lang w:val="en-GB"/>
        </w:rPr>
      </w:pPr>
      <w:r w:rsidRPr="00560E0B">
        <w:rPr>
          <w:rFonts w:ascii="Lato" w:hAnsi="Lato"/>
          <w:color w:val="FF95A5"/>
          <w:lang w:val="en-GB"/>
        </w:rPr>
        <w:t>How would you structure the problem?</w:t>
      </w:r>
    </w:p>
    <w:p w14:paraId="4B9A82C6" w14:textId="77777777" w:rsidR="005A22C8" w:rsidRPr="00560E0B" w:rsidRDefault="005A22C8" w:rsidP="005A22C8">
      <w:pPr>
        <w:jc w:val="both"/>
        <w:rPr>
          <w:rFonts w:ascii="Lato" w:hAnsi="Lato"/>
          <w:color w:val="FF95A5"/>
          <w:lang w:val="en-GB"/>
        </w:rPr>
      </w:pPr>
    </w:p>
    <w:p w14:paraId="0197CC49" w14:textId="77777777" w:rsidR="005A22C8" w:rsidRPr="00560E0B" w:rsidRDefault="005A22C8" w:rsidP="005A22C8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>Potential questions you might be asked:</w:t>
      </w:r>
    </w:p>
    <w:p w14:paraId="3784C4A4" w14:textId="77777777" w:rsidR="005A22C8" w:rsidRPr="00560E0B" w:rsidRDefault="005A22C8" w:rsidP="005A22C8">
      <w:pPr>
        <w:pStyle w:val="ListParagraph"/>
        <w:numPr>
          <w:ilvl w:val="0"/>
          <w:numId w:val="2"/>
        </w:num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 xml:space="preserve">How </w:t>
      </w:r>
      <w:r w:rsidRPr="00560E0B">
        <w:rPr>
          <w:rFonts w:ascii="Lato" w:hAnsi="Lato"/>
          <w:b/>
          <w:lang w:val="en-GB"/>
        </w:rPr>
        <w:t>confident</w:t>
      </w:r>
      <w:r w:rsidRPr="00560E0B">
        <w:rPr>
          <w:rFonts w:ascii="Lato" w:hAnsi="Lato"/>
          <w:lang w:val="en-GB"/>
        </w:rPr>
        <w:t xml:space="preserve"> are you about your current revenues?</w:t>
      </w:r>
    </w:p>
    <w:p w14:paraId="7B78A34A" w14:textId="77777777" w:rsidR="005A22C8" w:rsidRPr="00560E0B" w:rsidRDefault="005A22C8" w:rsidP="005A22C8">
      <w:pPr>
        <w:pStyle w:val="ListParagraph"/>
        <w:numPr>
          <w:ilvl w:val="0"/>
          <w:numId w:val="4"/>
        </w:num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 xml:space="preserve">What are the 1-2 assumptions you’d most like to </w:t>
      </w:r>
      <w:r w:rsidRPr="00560E0B">
        <w:rPr>
          <w:rFonts w:ascii="Lato" w:hAnsi="Lato"/>
          <w:b/>
          <w:lang w:val="en-GB"/>
        </w:rPr>
        <w:t>check</w:t>
      </w:r>
      <w:r w:rsidRPr="00560E0B">
        <w:rPr>
          <w:rFonts w:ascii="Lato" w:hAnsi="Lato"/>
          <w:lang w:val="en-GB"/>
        </w:rPr>
        <w:t>?</w:t>
      </w:r>
    </w:p>
    <w:p w14:paraId="5E1D3FC6" w14:textId="77777777" w:rsidR="005A22C8" w:rsidRPr="00560E0B" w:rsidRDefault="005A22C8" w:rsidP="005A22C8">
      <w:pPr>
        <w:pStyle w:val="ListParagraph"/>
        <w:numPr>
          <w:ilvl w:val="0"/>
          <w:numId w:val="4"/>
        </w:num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 xml:space="preserve">Can you think of a </w:t>
      </w:r>
      <w:r w:rsidRPr="00560E0B">
        <w:rPr>
          <w:rFonts w:ascii="Lato" w:hAnsi="Lato"/>
          <w:b/>
          <w:lang w:val="en-GB"/>
        </w:rPr>
        <w:t>different approach</w:t>
      </w:r>
      <w:r w:rsidRPr="00560E0B">
        <w:rPr>
          <w:rFonts w:ascii="Lato" w:hAnsi="Lato"/>
          <w:lang w:val="en-GB"/>
        </w:rPr>
        <w:t xml:space="preserve"> that would enable you to ‘triangulate’ your answer?</w:t>
      </w:r>
    </w:p>
    <w:p w14:paraId="23246C5E" w14:textId="77777777" w:rsidR="005A22C8" w:rsidRPr="00560E0B" w:rsidRDefault="005A22C8" w:rsidP="005A22C8">
      <w:pPr>
        <w:pStyle w:val="ListParagraph"/>
        <w:numPr>
          <w:ilvl w:val="0"/>
          <w:numId w:val="2"/>
        </w:num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 xml:space="preserve">What are the likely </w:t>
      </w:r>
      <w:r w:rsidRPr="00560E0B">
        <w:rPr>
          <w:rFonts w:ascii="Lato" w:hAnsi="Lato"/>
          <w:b/>
          <w:lang w:val="en-GB"/>
        </w:rPr>
        <w:t xml:space="preserve">improvement opportunities and risks </w:t>
      </w:r>
      <w:r w:rsidRPr="00560E0B">
        <w:rPr>
          <w:rFonts w:ascii="Lato" w:hAnsi="Lato"/>
          <w:lang w:val="en-GB"/>
        </w:rPr>
        <w:t>to revenues?</w:t>
      </w:r>
    </w:p>
    <w:p w14:paraId="475E1908" w14:textId="77777777" w:rsidR="005A22C8" w:rsidRPr="00560E0B" w:rsidRDefault="005A22C8" w:rsidP="005A22C8">
      <w:pPr>
        <w:pStyle w:val="ListParagraph"/>
        <w:numPr>
          <w:ilvl w:val="0"/>
          <w:numId w:val="4"/>
        </w:num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 xml:space="preserve">Which </w:t>
      </w:r>
      <w:r w:rsidRPr="00560E0B">
        <w:rPr>
          <w:rFonts w:ascii="Lato" w:hAnsi="Lato"/>
          <w:b/>
          <w:lang w:val="en-GB"/>
        </w:rPr>
        <w:t>market dynamics</w:t>
      </w:r>
      <w:r w:rsidRPr="00560E0B">
        <w:rPr>
          <w:rFonts w:ascii="Lato" w:hAnsi="Lato"/>
          <w:lang w:val="en-GB"/>
        </w:rPr>
        <w:t xml:space="preserve"> will most affect revenues?</w:t>
      </w:r>
    </w:p>
    <w:p w14:paraId="7FF31B4C" w14:textId="77777777" w:rsidR="005A22C8" w:rsidRPr="00560E0B" w:rsidRDefault="005A22C8" w:rsidP="005A22C8">
      <w:pPr>
        <w:pStyle w:val="ListParagraph"/>
        <w:numPr>
          <w:ilvl w:val="0"/>
          <w:numId w:val="4"/>
        </w:numPr>
        <w:jc w:val="both"/>
        <w:rPr>
          <w:rFonts w:ascii="Lato" w:hAnsi="Lato"/>
          <w:lang w:val="en-GB"/>
        </w:rPr>
      </w:pPr>
      <w:r w:rsidRPr="00560E0B">
        <w:rPr>
          <w:rFonts w:ascii="Lato" w:hAnsi="Lato"/>
          <w:lang w:val="en-GB"/>
        </w:rPr>
        <w:t xml:space="preserve">Where should the </w:t>
      </w:r>
      <w:r w:rsidRPr="00560E0B">
        <w:rPr>
          <w:rFonts w:ascii="Lato" w:hAnsi="Lato"/>
          <w:b/>
          <w:lang w:val="en-GB"/>
        </w:rPr>
        <w:t>CEO’s focus be for improving the revenue</w:t>
      </w:r>
      <w:r w:rsidRPr="00560E0B">
        <w:rPr>
          <w:rFonts w:ascii="Lato" w:hAnsi="Lato"/>
          <w:lang w:val="en-GB"/>
        </w:rPr>
        <w:t xml:space="preserve"> of the cinema chain?</w:t>
      </w:r>
    </w:p>
    <w:p w14:paraId="2C6B392F" w14:textId="77777777" w:rsidR="005A22C8" w:rsidRPr="00560E0B" w:rsidRDefault="005A22C8">
      <w:pPr>
        <w:rPr>
          <w:rFonts w:ascii="Lato" w:hAnsi="Lato"/>
          <w:lang w:val="en-GB"/>
        </w:rPr>
      </w:pPr>
      <w:r w:rsidRPr="00560E0B">
        <w:rPr>
          <w:rFonts w:ascii="Lato" w:hAnsi="Lato" w:cs="Helvetica"/>
          <w:noProof/>
        </w:rPr>
        <w:drawing>
          <wp:anchor distT="0" distB="0" distL="114300" distR="114300" simplePos="0" relativeHeight="251658240" behindDoc="0" locked="0" layoutInCell="1" allowOverlap="1" wp14:anchorId="52652741" wp14:editId="0D9FD5DD">
            <wp:simplePos x="0" y="0"/>
            <wp:positionH relativeFrom="column">
              <wp:posOffset>-67310</wp:posOffset>
            </wp:positionH>
            <wp:positionV relativeFrom="paragraph">
              <wp:posOffset>438150</wp:posOffset>
            </wp:positionV>
            <wp:extent cx="5727700" cy="2082800"/>
            <wp:effectExtent l="0" t="0" r="0" b="0"/>
            <wp:wrapTight wrapText="bothSides">
              <wp:wrapPolygon edited="0">
                <wp:start x="0" y="0"/>
                <wp:lineTo x="0" y="21337"/>
                <wp:lineTo x="21456" y="21337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2C8" w:rsidRPr="00560E0B" w:rsidSect="004D20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1A35" w14:textId="77777777" w:rsidR="0052250B" w:rsidRDefault="0052250B" w:rsidP="005A22C8">
      <w:r>
        <w:separator/>
      </w:r>
    </w:p>
  </w:endnote>
  <w:endnote w:type="continuationSeparator" w:id="0">
    <w:p w14:paraId="29B47A9E" w14:textId="77777777" w:rsidR="0052250B" w:rsidRDefault="0052250B" w:rsidP="005A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DF11" w14:textId="77777777" w:rsidR="0052250B" w:rsidRDefault="0052250B" w:rsidP="005A22C8">
      <w:r>
        <w:separator/>
      </w:r>
    </w:p>
  </w:footnote>
  <w:footnote w:type="continuationSeparator" w:id="0">
    <w:p w14:paraId="6AEC83A7" w14:textId="77777777" w:rsidR="0052250B" w:rsidRDefault="0052250B" w:rsidP="005A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3AC8"/>
    <w:multiLevelType w:val="hybridMultilevel"/>
    <w:tmpl w:val="FB2ECE92"/>
    <w:lvl w:ilvl="0" w:tplc="B2FC1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0A3D"/>
    <w:multiLevelType w:val="hybridMultilevel"/>
    <w:tmpl w:val="CF047C0A"/>
    <w:lvl w:ilvl="0" w:tplc="18607C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5A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F3599"/>
    <w:multiLevelType w:val="hybridMultilevel"/>
    <w:tmpl w:val="FC5A8D74"/>
    <w:lvl w:ilvl="0" w:tplc="FFD08A80">
      <w:start w:val="1"/>
      <w:numFmt w:val="lowerRoman"/>
      <w:lvlText w:val="%1)"/>
      <w:lvlJc w:val="left"/>
      <w:pPr>
        <w:ind w:left="1440" w:hanging="720"/>
      </w:pPr>
      <w:rPr>
        <w:rFonts w:hint="default"/>
        <w:color w:val="FF95A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807E8"/>
    <w:multiLevelType w:val="hybridMultilevel"/>
    <w:tmpl w:val="9BB6FDDA"/>
    <w:lvl w:ilvl="0" w:tplc="30AC8078">
      <w:start w:val="1"/>
      <w:numFmt w:val="decimal"/>
      <w:lvlText w:val="%1)"/>
      <w:lvlJc w:val="left"/>
      <w:pPr>
        <w:ind w:left="720" w:hanging="360"/>
      </w:pPr>
      <w:rPr>
        <w:rFonts w:hint="default"/>
        <w:color w:val="FF95A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C8"/>
    <w:rsid w:val="004D2093"/>
    <w:rsid w:val="0052250B"/>
    <w:rsid w:val="00560E0B"/>
    <w:rsid w:val="005A22C8"/>
    <w:rsid w:val="00AA2DD9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CF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2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2C8"/>
  </w:style>
  <w:style w:type="paragraph" w:styleId="Footer">
    <w:name w:val="footer"/>
    <w:basedOn w:val="Normal"/>
    <w:link w:val="FooterChar"/>
    <w:uiPriority w:val="99"/>
    <w:unhideWhenUsed/>
    <w:rsid w:val="005A2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2C8"/>
  </w:style>
  <w:style w:type="paragraph" w:styleId="ListParagraph">
    <w:name w:val="List Paragraph"/>
    <w:basedOn w:val="Normal"/>
    <w:uiPriority w:val="34"/>
    <w:qFormat/>
    <w:rsid w:val="005A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Leadley</dc:creator>
  <cp:keywords/>
  <dc:description/>
  <cp:lastModifiedBy>Katherine Stanton</cp:lastModifiedBy>
  <cp:revision>3</cp:revision>
  <dcterms:created xsi:type="dcterms:W3CDTF">2019-01-29T16:34:00Z</dcterms:created>
  <dcterms:modified xsi:type="dcterms:W3CDTF">2019-01-29T16:40:00Z</dcterms:modified>
</cp:coreProperties>
</file>